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 w14:paraId="2F8CAF8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3A6764">
        <w:rPr>
          <w:b w:val="0"/>
          <w:sz w:val="27"/>
          <w:szCs w:val="27"/>
        </w:rPr>
        <w:t>500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 w14:paraId="43375B7C" w14:textId="77777777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 w14:paraId="3DBD84C8" w14:textId="77777777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 w14:paraId="2A9BB33E" w14:textId="77777777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 w14:paraId="3238090C" w14:textId="77777777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01 марта</w:t>
      </w:r>
      <w:r w:rsidR="0045010A">
        <w:rPr>
          <w:b w:val="0"/>
          <w:color w:val="000099"/>
          <w:sz w:val="28"/>
          <w:szCs w:val="28"/>
        </w:rPr>
        <w:t xml:space="preserve">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 w14:paraId="2ABFDBB1" w14:textId="77777777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 w14:paraId="1D5BCFF9" w14:textId="05DD8B20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, </w:t>
      </w:r>
      <w:r w:rsidR="007E6DC5">
        <w:rPr>
          <w:color w:val="000099"/>
          <w:sz w:val="28"/>
          <w:szCs w:val="28"/>
        </w:rPr>
        <w:t>*****</w:t>
      </w:r>
      <w:r w:rsidR="00CC2BF1">
        <w:rPr>
          <w:color w:val="000099"/>
          <w:sz w:val="28"/>
          <w:szCs w:val="28"/>
        </w:rPr>
        <w:t>, ранее привлекавшегося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 w14:paraId="66463F8C" w14:textId="77777777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 w14:paraId="3000D1A0" w14:textId="77777777">
      <w:pPr>
        <w:jc w:val="center"/>
        <w:rPr>
          <w:sz w:val="28"/>
          <w:szCs w:val="28"/>
        </w:rPr>
      </w:pPr>
    </w:p>
    <w:p w:rsidR="00267B98" w:rsidRPr="00244643" w:rsidP="00267B98" w14:paraId="2A76B2F4" w14:textId="6F99FB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3A6764">
        <w:rPr>
          <w:sz w:val="28"/>
          <w:szCs w:val="28"/>
        </w:rPr>
        <w:t>720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7E6DC5">
        <w:rPr>
          <w:sz w:val="28"/>
          <w:szCs w:val="28"/>
        </w:rPr>
        <w:t>*</w:t>
      </w:r>
      <w:r w:rsidR="00873A2E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7E6DC5">
        <w:rPr>
          <w:sz w:val="28"/>
          <w:szCs w:val="28"/>
        </w:rPr>
        <w:t>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3A6764">
        <w:rPr>
          <w:sz w:val="28"/>
          <w:szCs w:val="28"/>
        </w:rPr>
        <w:t>28.11</w:t>
      </w:r>
      <w:r w:rsidR="00CC2BF1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3A6764">
        <w:rPr>
          <w:sz w:val="28"/>
          <w:szCs w:val="28"/>
        </w:rPr>
        <w:t>30.01.2024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 w14:paraId="26BC0D97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Мурсалимов</w:t>
      </w:r>
      <w:r>
        <w:rPr>
          <w:color w:val="000099"/>
          <w:sz w:val="28"/>
          <w:szCs w:val="28"/>
        </w:rPr>
        <w:t xml:space="preserve"> Р.В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 w14:paraId="176210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 w14:paraId="28166282" w14:textId="359A6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7E6DC5">
        <w:rPr>
          <w:color w:val="000099"/>
          <w:sz w:val="28"/>
          <w:szCs w:val="28"/>
        </w:rPr>
        <w:t>**</w:t>
      </w:r>
      <w:r w:rsidR="00CC2BF1">
        <w:rPr>
          <w:color w:val="000099"/>
          <w:sz w:val="28"/>
          <w:szCs w:val="28"/>
        </w:rPr>
        <w:t xml:space="preserve"> года;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 w14:paraId="7DCDE758" w14:textId="7777777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CC2BF1">
        <w:rPr>
          <w:color w:val="000099"/>
          <w:sz w:val="28"/>
          <w:szCs w:val="28"/>
        </w:rPr>
        <w:t>Мурсалимов</w:t>
      </w:r>
      <w:r w:rsidR="00CC2BF1">
        <w:rPr>
          <w:color w:val="000099"/>
          <w:sz w:val="28"/>
          <w:szCs w:val="28"/>
        </w:rPr>
        <w:t xml:space="preserve"> Р.В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Р.В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 w14:paraId="5F311E2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 w14:paraId="7A5F338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CC2BF1">
        <w:rPr>
          <w:color w:val="000099"/>
          <w:sz w:val="28"/>
          <w:szCs w:val="28"/>
        </w:rPr>
        <w:t>Мурсалимовым</w:t>
      </w:r>
      <w:r w:rsidR="00CC2BF1">
        <w:rPr>
          <w:color w:val="000099"/>
          <w:sz w:val="28"/>
          <w:szCs w:val="28"/>
        </w:rPr>
        <w:t xml:space="preserve"> Р.В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 w14:paraId="3149C9EB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 w14:paraId="76D4159C" w14:textId="77777777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привлекавшегося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 w14:paraId="414DE85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 w14:paraId="64D68C4B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 w14:paraId="15D118C7" w14:textId="77777777">
      <w:pPr>
        <w:ind w:firstLine="708"/>
        <w:jc w:val="both"/>
        <w:rPr>
          <w:sz w:val="28"/>
          <w:szCs w:val="28"/>
        </w:rPr>
      </w:pPr>
    </w:p>
    <w:p w:rsidR="00432086" w:rsidRPr="008E59E5" w:rsidP="00432086" w14:paraId="11B0439E" w14:textId="7777777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CC2BF1">
        <w:rPr>
          <w:color w:val="000099"/>
          <w:sz w:val="28"/>
          <w:szCs w:val="28"/>
        </w:rPr>
        <w:t>Мурсалимова</w:t>
      </w:r>
      <w:r w:rsidR="00CC2BF1">
        <w:rPr>
          <w:color w:val="000099"/>
          <w:sz w:val="28"/>
          <w:szCs w:val="28"/>
        </w:rPr>
        <w:t xml:space="preserve"> Раиля </w:t>
      </w:r>
      <w:r w:rsidR="00CC2BF1">
        <w:rPr>
          <w:color w:val="000099"/>
          <w:sz w:val="28"/>
          <w:szCs w:val="28"/>
        </w:rPr>
        <w:t>Валеевича</w:t>
      </w:r>
      <w:r w:rsidR="00CC2BF1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B6002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B60022">
        <w:rPr>
          <w:color w:val="000000" w:themeColor="text1"/>
          <w:sz w:val="28"/>
          <w:szCs w:val="28"/>
        </w:rPr>
        <w:t>семь</w:t>
      </w:r>
      <w:r>
        <w:rPr>
          <w:color w:val="000000" w:themeColor="text1"/>
          <w:sz w:val="28"/>
          <w:szCs w:val="28"/>
        </w:rPr>
        <w:t>) суток.</w:t>
      </w:r>
    </w:p>
    <w:p w:rsidR="00CC2BF1" w:rsidRPr="00C845E1" w:rsidP="00CC2BF1" w14:paraId="321EB627" w14:textId="77777777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фактического задержания, </w:t>
      </w:r>
      <w:r w:rsidR="00B60022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с 03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20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01.03.2024 года.</w:t>
      </w:r>
    </w:p>
    <w:p w:rsidR="00246A50" w:rsidRPr="008E59E5" w:rsidP="00432086" w14:paraId="5F3EC105" w14:textId="77777777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>Постановление может быть обжаловано в Сургутский городской суд через мировую судью судебного участка № 10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 w14:paraId="057FC844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 w14:paraId="12329E51" w14:textId="77777777">
      <w:pPr>
        <w:jc w:val="both"/>
        <w:rPr>
          <w:sz w:val="28"/>
          <w:szCs w:val="28"/>
        </w:rPr>
      </w:pPr>
    </w:p>
    <w:p w:rsidR="006B33F3" w:rsidP="003D10FF" w14:paraId="7EBBB991" w14:textId="777777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 w14:paraId="02CAD98E" w14:textId="77777777">
      <w:pPr>
        <w:jc w:val="both"/>
        <w:rPr>
          <w:color w:val="000000" w:themeColor="text1"/>
          <w:sz w:val="28"/>
          <w:szCs w:val="28"/>
        </w:rPr>
      </w:pPr>
    </w:p>
    <w:p w:rsidR="00251AD5" w:rsidP="003D10FF" w14:paraId="3B08C306" w14:textId="7777777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A6764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2B17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DC5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022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2BF1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DED1-A9B9-4AF7-94DE-368EC676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